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ACF" w:rsidRDefault="00682ACF" w:rsidP="00682ACF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bookmarkStart w:id="0" w:name="_GoBack"/>
      <w:r>
        <w:rPr>
          <w:rFonts w:ascii="Arial" w:hAnsi="Arial" w:cs="Arial"/>
          <w:b/>
          <w:sz w:val="22"/>
        </w:rPr>
        <w:t>Опросный лист на изделие 1124986</w:t>
      </w:r>
    </w:p>
    <w:bookmarkEnd w:id="0"/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312"/>
        <w:gridCol w:w="822"/>
        <w:gridCol w:w="737"/>
        <w:gridCol w:w="680"/>
        <w:gridCol w:w="921"/>
        <w:gridCol w:w="355"/>
        <w:gridCol w:w="1276"/>
      </w:tblGrid>
      <w:tr w:rsidR="004A752B" w:rsidRPr="00B05C30" w:rsidTr="00C7282D">
        <w:tc>
          <w:tcPr>
            <w:tcW w:w="5949" w:type="dxa"/>
            <w:gridSpan w:val="3"/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791" w:type="dxa"/>
            <w:gridSpan w:val="6"/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ООО Каспийский трубопроводный консорциум</w:t>
            </w:r>
          </w:p>
        </w:tc>
      </w:tr>
      <w:tr w:rsidR="004A752B" w:rsidRPr="00B05C30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682ACF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82ACF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682ACF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82ACF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682ACF" w:rsidRDefault="002E44E5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82ACF">
              <w:rPr>
                <w:rFonts w:ascii="Arial" w:hAnsi="Arial" w:cs="Arial"/>
                <w:sz w:val="20"/>
              </w:rPr>
              <w:t>+7-8617-29-</w:t>
            </w:r>
            <w:r w:rsidR="004A752B" w:rsidRPr="00682ACF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682ACF" w:rsidRDefault="004A752B" w:rsidP="0077202D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82AC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77202D" w:rsidRPr="00682ACF">
              <w:rPr>
                <w:rFonts w:ascii="Arial" w:hAnsi="Arial" w:cs="Arial"/>
                <w:color w:val="323E4F"/>
                <w:sz w:val="20"/>
                <w:szCs w:val="20"/>
              </w:rPr>
              <w:t>18</w:t>
            </w:r>
            <w:r w:rsidRPr="00682AC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77202D" w:rsidRPr="00682ACF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682AC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-4</w:t>
            </w:r>
            <w:r w:rsidR="0077202D" w:rsidRPr="00682ACF">
              <w:rPr>
                <w:rFonts w:ascii="Arial" w:hAnsi="Arial" w:cs="Arial"/>
                <w:color w:val="323E4F"/>
                <w:sz w:val="20"/>
                <w:szCs w:val="20"/>
              </w:rPr>
              <w:t>0</w:t>
            </w:r>
            <w:r w:rsidRPr="00682AC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77202D" w:rsidRPr="00682ACF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682ACF" w:rsidRDefault="00682ACF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682AC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682AC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82AC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682AC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682AC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682AC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4A752B" w:rsidRPr="00682AC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C2782B" w:rsidRPr="0066733F" w:rsidTr="00C7282D">
        <w:tc>
          <w:tcPr>
            <w:tcW w:w="5949" w:type="dxa"/>
            <w:gridSpan w:val="3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791" w:type="dxa"/>
            <w:gridSpan w:val="6"/>
            <w:shd w:val="clear" w:color="auto" w:fill="auto"/>
          </w:tcPr>
          <w:p w:rsidR="00C2782B" w:rsidRPr="00DE5FA2" w:rsidRDefault="00C2782B" w:rsidP="004C740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E5FA2">
              <w:rPr>
                <w:rFonts w:ascii="Arial" w:hAnsi="Arial" w:cs="Arial"/>
                <w:sz w:val="20"/>
              </w:rPr>
              <w:t>Склад АБК 1, Береговые сооружения</w:t>
            </w:r>
            <w:r w:rsidR="00A1761C">
              <w:rPr>
                <w:rFonts w:ascii="Arial" w:hAnsi="Arial" w:cs="Arial"/>
                <w:sz w:val="20"/>
              </w:rPr>
              <w:t>, комната 51В</w:t>
            </w:r>
            <w:r w:rsidRPr="00DE5FA2">
              <w:rPr>
                <w:rFonts w:ascii="Arial" w:hAnsi="Arial" w:cs="Arial"/>
                <w:sz w:val="20"/>
              </w:rPr>
              <w:t xml:space="preserve">: 8 полочные секции (тип №1), ширина секций </w:t>
            </w:r>
            <w:r w:rsidR="00A644FF" w:rsidRPr="00DE5FA2">
              <w:rPr>
                <w:rFonts w:ascii="Arial" w:hAnsi="Arial" w:cs="Arial"/>
                <w:sz w:val="20"/>
              </w:rPr>
              <w:t>3</w:t>
            </w:r>
            <w:r w:rsidRPr="00DE5FA2">
              <w:rPr>
                <w:rFonts w:ascii="Arial" w:hAnsi="Arial" w:cs="Arial"/>
                <w:sz w:val="20"/>
              </w:rPr>
              <w:t>00 мм,</w:t>
            </w:r>
            <w:r w:rsidR="00DE5FA2">
              <w:rPr>
                <w:rFonts w:ascii="Arial" w:hAnsi="Arial" w:cs="Arial"/>
                <w:sz w:val="20"/>
              </w:rPr>
              <w:t xml:space="preserve"> длина 1000 мм</w:t>
            </w:r>
            <w:r w:rsidRPr="00DE5FA2">
              <w:rPr>
                <w:rFonts w:ascii="Arial" w:hAnsi="Arial" w:cs="Arial"/>
                <w:sz w:val="20"/>
              </w:rPr>
              <w:t xml:space="preserve"> по </w:t>
            </w:r>
            <w:r w:rsidR="00A644FF" w:rsidRPr="00DE5FA2">
              <w:rPr>
                <w:rFonts w:ascii="Arial" w:hAnsi="Arial" w:cs="Arial"/>
                <w:sz w:val="20"/>
              </w:rPr>
              <w:t>5</w:t>
            </w:r>
            <w:r w:rsidRPr="00DE5FA2">
              <w:rPr>
                <w:rFonts w:ascii="Arial" w:hAnsi="Arial" w:cs="Arial"/>
                <w:sz w:val="20"/>
              </w:rPr>
              <w:t xml:space="preserve"> полок на секцию, на полку можн</w:t>
            </w:r>
            <w:r w:rsidR="00A644FF" w:rsidRPr="00DE5FA2">
              <w:rPr>
                <w:rFonts w:ascii="Arial" w:hAnsi="Arial" w:cs="Arial"/>
                <w:sz w:val="20"/>
              </w:rPr>
              <w:t>о разместить 1 поддона по 800мм;</w:t>
            </w:r>
            <w:r w:rsidR="00DE5FA2" w:rsidRPr="00DE5FA2">
              <w:rPr>
                <w:rFonts w:ascii="Arial" w:hAnsi="Arial" w:cs="Arial"/>
                <w:sz w:val="20"/>
              </w:rPr>
              <w:t xml:space="preserve"> 7 полочные секции (тип №</w:t>
            </w:r>
            <w:r w:rsidR="004C7405">
              <w:rPr>
                <w:rFonts w:ascii="Arial" w:hAnsi="Arial" w:cs="Arial"/>
                <w:sz w:val="20"/>
              </w:rPr>
              <w:t>2</w:t>
            </w:r>
            <w:r w:rsidR="00DE5FA2" w:rsidRPr="00DE5FA2">
              <w:rPr>
                <w:rFonts w:ascii="Arial" w:hAnsi="Arial" w:cs="Arial"/>
                <w:sz w:val="20"/>
              </w:rPr>
              <w:t xml:space="preserve">), ширина секций 300 мм, </w:t>
            </w:r>
            <w:r w:rsidR="00DE5FA2">
              <w:rPr>
                <w:rFonts w:ascii="Arial" w:hAnsi="Arial" w:cs="Arial"/>
                <w:sz w:val="20"/>
              </w:rPr>
              <w:t>длина 1140 мм</w:t>
            </w:r>
            <w:r w:rsidR="00DE5FA2" w:rsidRPr="00DE5FA2">
              <w:rPr>
                <w:rFonts w:ascii="Arial" w:hAnsi="Arial" w:cs="Arial"/>
                <w:sz w:val="20"/>
              </w:rPr>
              <w:t xml:space="preserve"> по 5 полок на секцию, на полку можно разместить 1 поддона по 800мм;</w:t>
            </w:r>
          </w:p>
        </w:tc>
      </w:tr>
      <w:tr w:rsidR="00C2782B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2782B" w:rsidRPr="00DE5FA2" w:rsidRDefault="00C2782B" w:rsidP="00C2497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E5FA2">
              <w:rPr>
                <w:rFonts w:ascii="Arial" w:hAnsi="Arial" w:cs="Arial"/>
                <w:sz w:val="20"/>
              </w:rPr>
              <w:t xml:space="preserve">Общая площадь помещений более </w:t>
            </w:r>
            <w:r w:rsidR="00C2497E" w:rsidRPr="00C2497E">
              <w:rPr>
                <w:rFonts w:ascii="Arial" w:hAnsi="Arial" w:cs="Arial"/>
                <w:sz w:val="20"/>
              </w:rPr>
              <w:t>12</w:t>
            </w:r>
            <w:r w:rsidRPr="00DE5FA2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9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9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9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9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9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9"/>
            <w:shd w:val="clear" w:color="auto" w:fill="auto"/>
          </w:tcPr>
          <w:p w:rsidR="004A752B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9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9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C7282D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0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C2782B" w:rsidRPr="0066733F" w:rsidTr="00C7282D">
        <w:tc>
          <w:tcPr>
            <w:tcW w:w="4361" w:type="dxa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ООО «Тульские шкафы»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ООО «Тульские шкафы»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3378E3" w:rsidTr="00C7282D">
        <w:tc>
          <w:tcPr>
            <w:tcW w:w="4361" w:type="dxa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3378E3" w:rsidTr="00C7282D">
        <w:tc>
          <w:tcPr>
            <w:tcW w:w="4361" w:type="dxa"/>
            <w:shd w:val="pct5" w:color="auto" w:fill="auto"/>
          </w:tcPr>
          <w:p w:rsidR="00C2782B" w:rsidRPr="00105793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3378E3" w:rsidTr="00C7282D">
        <w:tc>
          <w:tcPr>
            <w:tcW w:w="4361" w:type="dxa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DE5FA2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40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DE5FA2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35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3378E3" w:rsidTr="00C7282D">
        <w:tc>
          <w:tcPr>
            <w:tcW w:w="4361" w:type="dxa"/>
            <w:shd w:val="pct5" w:color="auto" w:fill="auto"/>
          </w:tcPr>
          <w:p w:rsidR="00C2782B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C2782B" w:rsidP="00DE5FA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</w:t>
            </w:r>
            <w:r w:rsidR="00DE5FA2">
              <w:rPr>
                <w:rFonts w:ascii="Arial" w:hAnsi="Arial" w:cs="Arial"/>
                <w:sz w:val="18"/>
                <w:highlight w:val="yellow"/>
              </w:rPr>
              <w:t>0</w:t>
            </w:r>
            <w:r>
              <w:rPr>
                <w:rFonts w:ascii="Arial" w:hAnsi="Arial" w:cs="Arial"/>
                <w:sz w:val="18"/>
                <w:highlight w:val="yellow"/>
              </w:rPr>
              <w:t>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C2782B" w:rsidP="00DE5FA2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</w:t>
            </w:r>
            <w:r w:rsidR="00DE5FA2">
              <w:rPr>
                <w:rFonts w:ascii="Arial" w:hAnsi="Arial" w:cs="Arial"/>
                <w:sz w:val="18"/>
                <w:highlight w:val="yellow"/>
              </w:rPr>
              <w:t>0</w:t>
            </w:r>
            <w:r>
              <w:rPr>
                <w:rFonts w:ascii="Arial" w:hAnsi="Arial" w:cs="Arial"/>
                <w:sz w:val="18"/>
                <w:highlight w:val="yellow"/>
              </w:rPr>
              <w:t>00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3378E3" w:rsidTr="00C7282D">
        <w:tc>
          <w:tcPr>
            <w:tcW w:w="4361" w:type="dxa"/>
            <w:shd w:val="pct5" w:color="auto" w:fill="auto"/>
          </w:tcPr>
          <w:p w:rsidR="00C2782B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3378E3" w:rsidTr="00C7282D">
        <w:tc>
          <w:tcPr>
            <w:tcW w:w="4361" w:type="dxa"/>
            <w:shd w:val="pct5" w:color="auto" w:fill="auto"/>
          </w:tcPr>
          <w:p w:rsidR="00C2782B" w:rsidRPr="00420A58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3378E3" w:rsidTr="00C7282D">
        <w:tc>
          <w:tcPr>
            <w:tcW w:w="4361" w:type="dxa"/>
            <w:shd w:val="pct5" w:color="auto" w:fill="auto"/>
          </w:tcPr>
          <w:p w:rsidR="00C2782B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C2782B" w:rsidRDefault="00C2782B" w:rsidP="00C278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2782B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2"/>
            <w:shd w:val="pct5" w:color="auto" w:fill="auto"/>
          </w:tcPr>
          <w:p w:rsidR="00C2782B" w:rsidRPr="00F00DA9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C2782B" w:rsidRPr="00F00DA9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C2782B" w:rsidRPr="00F00DA9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C2782B" w:rsidRPr="00F00DA9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C2782B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2782B" w:rsidRPr="00360A82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2782B" w:rsidRPr="00B05C30" w:rsidTr="00DB572A">
        <w:tc>
          <w:tcPr>
            <w:tcW w:w="5637" w:type="dxa"/>
            <w:gridSpan w:val="2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2782B" w:rsidRPr="00360A82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C2782B" w:rsidRPr="00B05C30" w:rsidTr="00DB572A">
        <w:tc>
          <w:tcPr>
            <w:tcW w:w="5637" w:type="dxa"/>
            <w:gridSpan w:val="2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C2782B" w:rsidRPr="00CF7D82" w:rsidTr="00DB572A">
        <w:tc>
          <w:tcPr>
            <w:tcW w:w="5637" w:type="dxa"/>
            <w:gridSpan w:val="2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2782B" w:rsidRPr="00CF7D82" w:rsidTr="00DB572A">
        <w:tc>
          <w:tcPr>
            <w:tcW w:w="5637" w:type="dxa"/>
            <w:gridSpan w:val="2"/>
            <w:shd w:val="pct5" w:color="auto" w:fill="auto"/>
          </w:tcPr>
          <w:p w:rsidR="00C2782B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2782B" w:rsidRPr="00930157" w:rsidRDefault="00C2782B" w:rsidP="00C2782B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2782B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9"/>
          </w:tcPr>
          <w:p w:rsidR="00C2782B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Комментарии: </w:t>
            </w:r>
            <w:r w:rsidR="00DE5FA2">
              <w:rPr>
                <w:rFonts w:ascii="Arial" w:hAnsi="Arial" w:cs="Arial"/>
                <w:sz w:val="22"/>
              </w:rPr>
              <w:t>паспорт отсутствует</w:t>
            </w:r>
          </w:p>
          <w:p w:rsidR="00C2782B" w:rsidRPr="00354B16" w:rsidRDefault="00C2782B" w:rsidP="00C2782B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Pr="004A752B" w:rsidRDefault="00C7282D" w:rsidP="00C7282D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C7282D" w:rsidRPr="004A752B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312"/>
        <w:gridCol w:w="822"/>
        <w:gridCol w:w="737"/>
        <w:gridCol w:w="680"/>
        <w:gridCol w:w="921"/>
        <w:gridCol w:w="355"/>
        <w:gridCol w:w="1276"/>
      </w:tblGrid>
      <w:tr w:rsidR="00C7282D" w:rsidRPr="00B05C30" w:rsidTr="00C7282D">
        <w:tc>
          <w:tcPr>
            <w:tcW w:w="5949" w:type="dxa"/>
            <w:gridSpan w:val="3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791" w:type="dxa"/>
            <w:gridSpan w:val="6"/>
            <w:shd w:val="clear" w:color="auto" w:fill="auto"/>
          </w:tcPr>
          <w:p w:rsidR="00C7282D" w:rsidRPr="00C2782B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ООО Каспийский трубопроводный консорциум</w:t>
            </w:r>
          </w:p>
        </w:tc>
      </w:tr>
      <w:tr w:rsidR="00C7282D" w:rsidRPr="00B05C30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C2782B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C7282D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C2782B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C2782B">
              <w:rPr>
                <w:rFonts w:ascii="Arial" w:hAnsi="Arial" w:cs="Arial"/>
                <w:sz w:val="20"/>
                <w:highlight w:val="yellow"/>
              </w:rPr>
              <w:t>Шелест Юрий Владимирович</w:t>
            </w:r>
          </w:p>
        </w:tc>
      </w:tr>
      <w:tr w:rsidR="00C7282D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C2782B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C2782B">
              <w:rPr>
                <w:rFonts w:ascii="Arial" w:hAnsi="Arial" w:cs="Arial"/>
                <w:sz w:val="20"/>
                <w:highlight w:val="yellow"/>
              </w:rPr>
              <w:t>Начальник складской службы</w:t>
            </w:r>
          </w:p>
        </w:tc>
      </w:tr>
      <w:tr w:rsidR="00C7282D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C2782B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C2782B">
              <w:rPr>
                <w:rFonts w:ascii="Arial" w:hAnsi="Arial" w:cs="Arial"/>
                <w:sz w:val="20"/>
                <w:highlight w:val="yellow"/>
              </w:rPr>
              <w:t>41-81</w:t>
            </w:r>
          </w:p>
        </w:tc>
      </w:tr>
      <w:tr w:rsidR="00C7282D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C2782B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C2782B">
              <w:rPr>
                <w:rFonts w:ascii="Arial" w:hAnsi="Arial" w:cs="Arial"/>
                <w:color w:val="323E4F"/>
                <w:sz w:val="20"/>
                <w:szCs w:val="20"/>
                <w:highlight w:val="yellow"/>
                <w:lang w:val="en-US"/>
              </w:rPr>
              <w:t>+7-989-291-48-15</w:t>
            </w:r>
          </w:p>
        </w:tc>
      </w:tr>
      <w:tr w:rsidR="00C7282D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C2782B" w:rsidRDefault="00682ACF" w:rsidP="00A73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hyperlink r:id="rId8" w:tgtFrame="_blank" w:history="1">
              <w:r w:rsidR="00C7282D" w:rsidRPr="00C278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highlight w:val="yellow"/>
                  <w:lang w:val="en-US"/>
                </w:rPr>
                <w:t>Yuri</w:t>
              </w:r>
              <w:r w:rsidR="00C7282D" w:rsidRPr="00C278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highlight w:val="yellow"/>
                </w:rPr>
                <w:t>.</w:t>
              </w:r>
              <w:r w:rsidR="00C7282D" w:rsidRPr="00C278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highlight w:val="yellow"/>
                  <w:lang w:val="en-US"/>
                </w:rPr>
                <w:t>shelest</w:t>
              </w:r>
              <w:r w:rsidR="00C7282D" w:rsidRPr="00C278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highlight w:val="yellow"/>
                </w:rPr>
                <w:t>@</w:t>
              </w:r>
              <w:r w:rsidR="00C7282D" w:rsidRPr="00C278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highlight w:val="yellow"/>
                  <w:lang w:val="en-US"/>
                </w:rPr>
                <w:t>cpcpipe</w:t>
              </w:r>
              <w:r w:rsidR="00C7282D" w:rsidRPr="00C278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highlight w:val="yellow"/>
                </w:rPr>
                <w:t>.</w:t>
              </w:r>
              <w:proofErr w:type="spellStart"/>
              <w:r w:rsidR="00C7282D" w:rsidRPr="00C2782B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highlight w:val="yellow"/>
                  <w:lang w:val="en-US"/>
                </w:rPr>
                <w:t>ru</w:t>
              </w:r>
              <w:proofErr w:type="spellEnd"/>
            </w:hyperlink>
          </w:p>
        </w:tc>
      </w:tr>
      <w:tr w:rsidR="00C7282D" w:rsidRPr="0066733F" w:rsidTr="00C7282D">
        <w:tc>
          <w:tcPr>
            <w:tcW w:w="5949" w:type="dxa"/>
            <w:gridSpan w:val="3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791" w:type="dxa"/>
            <w:gridSpan w:val="6"/>
            <w:shd w:val="clear" w:color="auto" w:fill="auto"/>
          </w:tcPr>
          <w:p w:rsidR="00C7282D" w:rsidRPr="00DE5FA2" w:rsidRDefault="00C7282D" w:rsidP="004C740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E5FA2">
              <w:rPr>
                <w:rFonts w:ascii="Arial" w:hAnsi="Arial" w:cs="Arial"/>
                <w:sz w:val="20"/>
              </w:rPr>
              <w:t>Склад АБК 1, Береговые сооружения</w:t>
            </w:r>
            <w:r>
              <w:rPr>
                <w:rFonts w:ascii="Arial" w:hAnsi="Arial" w:cs="Arial"/>
                <w:sz w:val="20"/>
              </w:rPr>
              <w:t xml:space="preserve">, комната </w:t>
            </w:r>
            <w:r w:rsidRPr="00C7282D">
              <w:rPr>
                <w:rFonts w:ascii="Arial" w:hAnsi="Arial" w:cs="Arial"/>
                <w:sz w:val="20"/>
              </w:rPr>
              <w:t>42</w:t>
            </w:r>
            <w:r>
              <w:rPr>
                <w:rFonts w:ascii="Arial" w:hAnsi="Arial" w:cs="Arial"/>
                <w:sz w:val="20"/>
                <w:lang w:val="en-US"/>
              </w:rPr>
              <w:t>A</w:t>
            </w:r>
            <w:r w:rsidRPr="00DE5FA2">
              <w:rPr>
                <w:rFonts w:ascii="Arial" w:hAnsi="Arial" w:cs="Arial"/>
                <w:sz w:val="20"/>
              </w:rPr>
              <w:t xml:space="preserve">: </w:t>
            </w:r>
            <w:r w:rsidR="004C7405">
              <w:rPr>
                <w:rFonts w:ascii="Arial" w:hAnsi="Arial" w:cs="Arial"/>
                <w:sz w:val="20"/>
              </w:rPr>
              <w:t>4</w:t>
            </w:r>
            <w:r w:rsidRPr="00DE5FA2">
              <w:rPr>
                <w:rFonts w:ascii="Arial" w:hAnsi="Arial" w:cs="Arial"/>
                <w:sz w:val="20"/>
              </w:rPr>
              <w:t xml:space="preserve"> полочные секции (тип №1), ширина секций </w:t>
            </w:r>
            <w:r w:rsidR="004C7405">
              <w:rPr>
                <w:rFonts w:ascii="Arial" w:hAnsi="Arial" w:cs="Arial"/>
                <w:sz w:val="20"/>
              </w:rPr>
              <w:t>62</w:t>
            </w:r>
            <w:r w:rsidRPr="00DE5FA2">
              <w:rPr>
                <w:rFonts w:ascii="Arial" w:hAnsi="Arial" w:cs="Arial"/>
                <w:sz w:val="20"/>
              </w:rPr>
              <w:t>0 мм,</w:t>
            </w:r>
            <w:r>
              <w:rPr>
                <w:rFonts w:ascii="Arial" w:hAnsi="Arial" w:cs="Arial"/>
                <w:sz w:val="20"/>
              </w:rPr>
              <w:t xml:space="preserve"> длина 1</w:t>
            </w:r>
            <w:r w:rsidR="004C7405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00 мм</w:t>
            </w:r>
            <w:r w:rsidRPr="00DE5FA2">
              <w:rPr>
                <w:rFonts w:ascii="Arial" w:hAnsi="Arial" w:cs="Arial"/>
                <w:sz w:val="20"/>
              </w:rPr>
              <w:t xml:space="preserve"> по 5 полок на секцию, на полку можно разместить 1 поддона по 800мм; </w:t>
            </w:r>
            <w:r w:rsidR="004C7405">
              <w:rPr>
                <w:rFonts w:ascii="Arial" w:hAnsi="Arial" w:cs="Arial"/>
                <w:sz w:val="20"/>
              </w:rPr>
              <w:t>4</w:t>
            </w:r>
            <w:r w:rsidRPr="00DE5FA2">
              <w:rPr>
                <w:rFonts w:ascii="Arial" w:hAnsi="Arial" w:cs="Arial"/>
                <w:sz w:val="20"/>
              </w:rPr>
              <w:t xml:space="preserve"> полочные секции (тип №</w:t>
            </w:r>
            <w:r w:rsidR="004C7405">
              <w:rPr>
                <w:rFonts w:ascii="Arial" w:hAnsi="Arial" w:cs="Arial"/>
                <w:sz w:val="20"/>
              </w:rPr>
              <w:t>2</w:t>
            </w:r>
            <w:r w:rsidRPr="00DE5FA2">
              <w:rPr>
                <w:rFonts w:ascii="Arial" w:hAnsi="Arial" w:cs="Arial"/>
                <w:sz w:val="20"/>
              </w:rPr>
              <w:t xml:space="preserve">), ширина секций </w:t>
            </w:r>
            <w:r w:rsidR="004C7405">
              <w:rPr>
                <w:rFonts w:ascii="Arial" w:hAnsi="Arial" w:cs="Arial"/>
                <w:sz w:val="20"/>
              </w:rPr>
              <w:t>62</w:t>
            </w:r>
            <w:r w:rsidRPr="00DE5FA2">
              <w:rPr>
                <w:rFonts w:ascii="Arial" w:hAnsi="Arial" w:cs="Arial"/>
                <w:sz w:val="20"/>
              </w:rPr>
              <w:t xml:space="preserve">0 мм, </w:t>
            </w:r>
            <w:r>
              <w:rPr>
                <w:rFonts w:ascii="Arial" w:hAnsi="Arial" w:cs="Arial"/>
                <w:sz w:val="20"/>
              </w:rPr>
              <w:t>длина 1140 мм</w:t>
            </w:r>
            <w:r w:rsidRPr="00DE5FA2">
              <w:rPr>
                <w:rFonts w:ascii="Arial" w:hAnsi="Arial" w:cs="Arial"/>
                <w:sz w:val="20"/>
              </w:rPr>
              <w:t xml:space="preserve"> по 5 полок на секцию, на полку можно разместить 1 поддона по 800мм;</w:t>
            </w:r>
          </w:p>
        </w:tc>
      </w:tr>
      <w:tr w:rsidR="00C7282D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DE5FA2" w:rsidRDefault="00C7282D" w:rsidP="004C740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E5FA2">
              <w:rPr>
                <w:rFonts w:ascii="Arial" w:hAnsi="Arial" w:cs="Arial"/>
                <w:sz w:val="20"/>
              </w:rPr>
              <w:t xml:space="preserve">Общая площадь помещений более </w:t>
            </w:r>
            <w:r w:rsidRPr="00C2497E">
              <w:rPr>
                <w:rFonts w:ascii="Arial" w:hAnsi="Arial" w:cs="Arial"/>
                <w:sz w:val="20"/>
              </w:rPr>
              <w:t>1</w:t>
            </w:r>
            <w:r w:rsidR="004C7405">
              <w:rPr>
                <w:rFonts w:ascii="Arial" w:hAnsi="Arial" w:cs="Arial"/>
                <w:sz w:val="20"/>
              </w:rPr>
              <w:t>0,57</w:t>
            </w:r>
            <w:r w:rsidRPr="00DE5FA2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C7282D" w:rsidRPr="0066733F" w:rsidTr="00C7282D">
        <w:tc>
          <w:tcPr>
            <w:tcW w:w="5949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7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282D" w:rsidRPr="00105793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C7282D" w:rsidRPr="0066733F" w:rsidTr="00A73F34">
        <w:tc>
          <w:tcPr>
            <w:tcW w:w="10740" w:type="dxa"/>
            <w:gridSpan w:val="9"/>
            <w:tcBorders>
              <w:bottom w:val="single" w:sz="4" w:space="0" w:color="auto"/>
            </w:tcBorders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C7282D" w:rsidRPr="0066733F" w:rsidTr="00A73F34">
        <w:tc>
          <w:tcPr>
            <w:tcW w:w="10740" w:type="dxa"/>
            <w:gridSpan w:val="9"/>
            <w:shd w:val="clear" w:color="auto" w:fill="auto"/>
          </w:tcPr>
          <w:p w:rsidR="00C7282D" w:rsidRPr="00206C5D" w:rsidRDefault="00C7282D" w:rsidP="00A73F34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C7282D" w:rsidRPr="0066733F" w:rsidTr="00A73F34">
        <w:tc>
          <w:tcPr>
            <w:tcW w:w="10740" w:type="dxa"/>
            <w:gridSpan w:val="9"/>
            <w:shd w:val="clear" w:color="auto" w:fill="auto"/>
          </w:tcPr>
          <w:p w:rsidR="00C7282D" w:rsidRPr="00206C5D" w:rsidRDefault="00C7282D" w:rsidP="00A73F34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C7282D" w:rsidRPr="0066733F" w:rsidTr="00A73F34">
        <w:tc>
          <w:tcPr>
            <w:tcW w:w="10740" w:type="dxa"/>
            <w:gridSpan w:val="9"/>
            <w:shd w:val="clear" w:color="auto" w:fill="auto"/>
          </w:tcPr>
          <w:p w:rsidR="00C7282D" w:rsidRPr="00206C5D" w:rsidRDefault="00C7282D" w:rsidP="00A73F34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C7282D" w:rsidRPr="0066733F" w:rsidTr="00A73F34">
        <w:tc>
          <w:tcPr>
            <w:tcW w:w="10740" w:type="dxa"/>
            <w:gridSpan w:val="9"/>
            <w:shd w:val="clear" w:color="auto" w:fill="auto"/>
          </w:tcPr>
          <w:p w:rsidR="00C7282D" w:rsidRPr="00206C5D" w:rsidRDefault="00C7282D" w:rsidP="00A73F34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C7282D" w:rsidRPr="0066733F" w:rsidTr="00A73F34">
        <w:tc>
          <w:tcPr>
            <w:tcW w:w="10740" w:type="dxa"/>
            <w:gridSpan w:val="9"/>
            <w:shd w:val="clear" w:color="auto" w:fill="auto"/>
          </w:tcPr>
          <w:p w:rsidR="00C7282D" w:rsidRDefault="00C7282D" w:rsidP="00A73F34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C7282D" w:rsidRPr="00206C5D" w:rsidRDefault="00C7282D" w:rsidP="00A73F34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C7282D" w:rsidRPr="0066733F" w:rsidTr="00A73F34">
        <w:tc>
          <w:tcPr>
            <w:tcW w:w="10740" w:type="dxa"/>
            <w:gridSpan w:val="9"/>
            <w:shd w:val="clear" w:color="auto" w:fill="auto"/>
          </w:tcPr>
          <w:p w:rsidR="00C7282D" w:rsidRPr="00206C5D" w:rsidRDefault="00C7282D" w:rsidP="00A73F34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C7282D" w:rsidRPr="0066733F" w:rsidTr="00A73F34">
        <w:tc>
          <w:tcPr>
            <w:tcW w:w="10740" w:type="dxa"/>
            <w:gridSpan w:val="9"/>
            <w:shd w:val="clear" w:color="auto" w:fill="auto"/>
          </w:tcPr>
          <w:p w:rsidR="00C7282D" w:rsidRPr="00206C5D" w:rsidRDefault="00C7282D" w:rsidP="00A73F34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C7282D" w:rsidRPr="0066733F" w:rsidTr="00C7282D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C7282D" w:rsidRPr="004F5616" w:rsidRDefault="00C7282D" w:rsidP="00A73F34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C7282D" w:rsidRPr="004F5616" w:rsidRDefault="00C7282D" w:rsidP="00A73F3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7282D" w:rsidRPr="004F5616" w:rsidRDefault="00C7282D" w:rsidP="00A73F3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01" w:type="dxa"/>
            <w:gridSpan w:val="2"/>
            <w:shd w:val="clear" w:color="auto" w:fill="auto"/>
          </w:tcPr>
          <w:p w:rsidR="00C7282D" w:rsidRPr="004F5616" w:rsidRDefault="00C7282D" w:rsidP="00A73F3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C7282D" w:rsidRPr="004F5616" w:rsidRDefault="00C7282D" w:rsidP="00A73F3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C7282D" w:rsidRPr="0066733F" w:rsidTr="00C7282D">
        <w:tc>
          <w:tcPr>
            <w:tcW w:w="4361" w:type="dxa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ООО «Тульские шкафы»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ООО «Тульские шкафы»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3378E3" w:rsidTr="00C7282D">
        <w:tc>
          <w:tcPr>
            <w:tcW w:w="4361" w:type="dxa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полочные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3378E3" w:rsidTr="00C7282D">
        <w:tc>
          <w:tcPr>
            <w:tcW w:w="4361" w:type="dxa"/>
            <w:shd w:val="pct5" w:color="auto" w:fill="auto"/>
          </w:tcPr>
          <w:p w:rsidR="00C7282D" w:rsidRPr="00105793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3378E3" w:rsidTr="00C7282D">
        <w:tc>
          <w:tcPr>
            <w:tcW w:w="4361" w:type="dxa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4C7405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4C7405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3378E3" w:rsidTr="00C7282D">
        <w:tc>
          <w:tcPr>
            <w:tcW w:w="4361" w:type="dxa"/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2000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3378E3" w:rsidTr="00C7282D">
        <w:tc>
          <w:tcPr>
            <w:tcW w:w="4361" w:type="dxa"/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125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3378E3" w:rsidTr="00C7282D">
        <w:tc>
          <w:tcPr>
            <w:tcW w:w="4361" w:type="dxa"/>
            <w:shd w:val="pct5" w:color="auto" w:fill="auto"/>
          </w:tcPr>
          <w:p w:rsidR="00C7282D" w:rsidRPr="00420A58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да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3378E3" w:rsidTr="00C7282D">
        <w:tc>
          <w:tcPr>
            <w:tcW w:w="4361" w:type="dxa"/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C7282D" w:rsidRDefault="00C7282D" w:rsidP="00A73F34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7282D" w:rsidRPr="00B05C30" w:rsidTr="00A73F34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2"/>
            <w:shd w:val="pct5" w:color="auto" w:fill="auto"/>
          </w:tcPr>
          <w:p w:rsidR="00C7282D" w:rsidRPr="00F00DA9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C7282D" w:rsidRPr="00F00DA9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C7282D" w:rsidRPr="00F00DA9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C7282D" w:rsidRPr="00F00DA9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C7282D" w:rsidRPr="00B05C30" w:rsidTr="00A73F34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7282D" w:rsidRPr="00360A82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7282D" w:rsidRPr="00B05C30" w:rsidTr="00A73F34">
        <w:tc>
          <w:tcPr>
            <w:tcW w:w="5637" w:type="dxa"/>
            <w:gridSpan w:val="2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7282D" w:rsidRPr="00360A82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  <w:lang w:val="en-US"/>
              </w:rPr>
              <w:t>C</w:t>
            </w:r>
            <w:r w:rsidRPr="00360A82">
              <w:rPr>
                <w:rFonts w:ascii="Arial" w:hAnsi="Arial" w:cs="Arial"/>
                <w:sz w:val="20"/>
                <w:highlight w:val="yellow"/>
              </w:rPr>
              <w:t xml:space="preserve"> 9 до 17 часов в рабочие дни</w:t>
            </w:r>
          </w:p>
        </w:tc>
      </w:tr>
      <w:tr w:rsidR="00C7282D" w:rsidRPr="00B05C30" w:rsidTr="00A73F34">
        <w:tc>
          <w:tcPr>
            <w:tcW w:w="5637" w:type="dxa"/>
            <w:gridSpan w:val="2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После заключения договора</w:t>
            </w:r>
          </w:p>
        </w:tc>
      </w:tr>
      <w:tr w:rsidR="00C7282D" w:rsidRPr="00CF7D82" w:rsidTr="00A73F34">
        <w:tc>
          <w:tcPr>
            <w:tcW w:w="5637" w:type="dxa"/>
            <w:gridSpan w:val="2"/>
            <w:shd w:val="pct5" w:color="auto" w:fill="auto"/>
          </w:tcPr>
          <w:p w:rsidR="00C7282D" w:rsidRPr="00CD194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282D" w:rsidRPr="00CF7D82" w:rsidTr="00A73F34">
        <w:tc>
          <w:tcPr>
            <w:tcW w:w="5637" w:type="dxa"/>
            <w:gridSpan w:val="2"/>
            <w:shd w:val="pct5" w:color="auto" w:fill="auto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7"/>
            <w:shd w:val="clear" w:color="auto" w:fill="auto"/>
          </w:tcPr>
          <w:p w:rsidR="00C7282D" w:rsidRPr="00930157" w:rsidRDefault="00C7282D" w:rsidP="00A73F34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7282D" w:rsidRPr="00C107E9" w:rsidTr="00A73F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9"/>
          </w:tcPr>
          <w:p w:rsidR="00C7282D" w:rsidRDefault="00C7282D" w:rsidP="00A73F34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паспорт отсутствует</w:t>
            </w:r>
          </w:p>
          <w:p w:rsidR="00C7282D" w:rsidRPr="00354B16" w:rsidRDefault="00C7282D" w:rsidP="00A73F34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C7282D" w:rsidRPr="00930157" w:rsidRDefault="00C7282D" w:rsidP="00C7282D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C7282D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282D" w:rsidRDefault="00C7282D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C7282D" w:rsidSect="00DB572A">
      <w:headerReference w:type="default" r:id="rId9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304" w:rsidRDefault="00E35304" w:rsidP="009F2A8F">
      <w:r>
        <w:separator/>
      </w:r>
    </w:p>
  </w:endnote>
  <w:endnote w:type="continuationSeparator" w:id="0">
    <w:p w:rsidR="00E35304" w:rsidRDefault="00E35304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304" w:rsidRDefault="00E35304" w:rsidP="009F2A8F">
      <w:r>
        <w:separator/>
      </w:r>
    </w:p>
  </w:footnote>
  <w:footnote w:type="continuationSeparator" w:id="0">
    <w:p w:rsidR="00E35304" w:rsidRDefault="00E35304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C2782B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C2782B" w:rsidRPr="004B3526" w:rsidRDefault="00C2782B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</w:tr>
  </w:tbl>
  <w:p w:rsidR="00C2782B" w:rsidRPr="004B3526" w:rsidRDefault="00C2782B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1621F4"/>
    <w:rsid w:val="001E1DCA"/>
    <w:rsid w:val="00243803"/>
    <w:rsid w:val="002E44E5"/>
    <w:rsid w:val="003119BD"/>
    <w:rsid w:val="003C76FC"/>
    <w:rsid w:val="004A752B"/>
    <w:rsid w:val="004C7405"/>
    <w:rsid w:val="006624E5"/>
    <w:rsid w:val="00682ACF"/>
    <w:rsid w:val="0077202D"/>
    <w:rsid w:val="007A3EA1"/>
    <w:rsid w:val="007E3456"/>
    <w:rsid w:val="00844D1F"/>
    <w:rsid w:val="009861B5"/>
    <w:rsid w:val="009F2A8F"/>
    <w:rsid w:val="00A1761C"/>
    <w:rsid w:val="00A644FF"/>
    <w:rsid w:val="00A77EAA"/>
    <w:rsid w:val="00BD088A"/>
    <w:rsid w:val="00C2497E"/>
    <w:rsid w:val="00C2782B"/>
    <w:rsid w:val="00C7282D"/>
    <w:rsid w:val="00CF4E12"/>
    <w:rsid w:val="00DA46F5"/>
    <w:rsid w:val="00DB572A"/>
    <w:rsid w:val="00DE5FA2"/>
    <w:rsid w:val="00E35304"/>
    <w:rsid w:val="00E5490B"/>
    <w:rsid w:val="00EC21A5"/>
    <w:rsid w:val="00F8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2393FE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ri.shelest@cpcpip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5</cp:revision>
  <dcterms:created xsi:type="dcterms:W3CDTF">2025-07-03T07:05:00Z</dcterms:created>
  <dcterms:modified xsi:type="dcterms:W3CDTF">2025-07-08T06:08:00Z</dcterms:modified>
</cp:coreProperties>
</file>